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462D06" w:rsidP="00CA584B">
      <w:pPr>
        <w:pStyle w:val="Default"/>
        <w:jc w:val="center"/>
        <w:rPr>
          <w:rFonts w:ascii="Times New Roman" w:hAnsi="Times New Roman" w:cs="Times New Roman"/>
          <w:b/>
        </w:rPr>
      </w:pPr>
      <w:r>
        <w:rPr>
          <w:rFonts w:ascii="Times New Roman" w:hAnsi="Times New Roman" w:cs="Times New Roman"/>
          <w:b/>
        </w:rPr>
        <w:t>November 2</w:t>
      </w:r>
      <w:r w:rsidR="0083445B">
        <w:rPr>
          <w:rFonts w:ascii="Times New Roman" w:hAnsi="Times New Roman" w:cs="Times New Roman"/>
          <w:b/>
        </w:rPr>
        <w:t>9</w:t>
      </w:r>
      <w:r>
        <w:rPr>
          <w:rFonts w:ascii="Times New Roman" w:hAnsi="Times New Roman" w:cs="Times New Roman"/>
          <w:b/>
        </w:rPr>
        <w:t>, 2021</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w:t>
      </w:r>
      <w:r w:rsidR="0081165D">
        <w:rPr>
          <w:rFonts w:ascii="Times New Roman" w:hAnsi="Times New Roman"/>
          <w:b/>
          <w:bCs/>
          <w:color w:val="333333"/>
          <w:kern w:val="36"/>
          <w:sz w:val="24"/>
          <w:szCs w:val="24"/>
        </w:rPr>
        <w:t>0</w:t>
      </w:r>
      <w:r>
        <w:rPr>
          <w:rFonts w:ascii="Times New Roman" w:hAnsi="Times New Roman"/>
          <w:b/>
          <w:bCs/>
          <w:color w:val="333333"/>
          <w:kern w:val="36"/>
          <w:sz w:val="24"/>
          <w:szCs w:val="24"/>
        </w:rPr>
        <w:t>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816DF3" w:rsidRDefault="00CA584B" w:rsidP="004550F2">
      <w:pPr>
        <w:pStyle w:val="Default"/>
        <w:numPr>
          <w:ilvl w:val="0"/>
          <w:numId w:val="1"/>
        </w:numPr>
        <w:tabs>
          <w:tab w:val="left" w:pos="720"/>
        </w:tabs>
        <w:rPr>
          <w:rFonts w:ascii="Cambria" w:hAnsi="Cambria" w:cs="Calibri"/>
          <w:b/>
          <w:color w:val="auto"/>
          <w:sz w:val="22"/>
          <w:szCs w:val="22"/>
        </w:rPr>
      </w:pPr>
      <w:r w:rsidRPr="00193938">
        <w:rPr>
          <w:rFonts w:ascii="Cambria" w:hAnsi="Cambria"/>
          <w:color w:val="auto"/>
          <w:sz w:val="22"/>
          <w:szCs w:val="22"/>
        </w:rPr>
        <w:t>Call to Order:</w:t>
      </w:r>
      <w:r w:rsidR="00FF1FD7" w:rsidRPr="00193938">
        <w:rPr>
          <w:rFonts w:ascii="Cambria" w:hAnsi="Cambria"/>
          <w:color w:val="auto"/>
          <w:sz w:val="22"/>
          <w:szCs w:val="22"/>
        </w:rPr>
        <w:t xml:space="preserve">  </w:t>
      </w:r>
      <w:r w:rsidRPr="00193938">
        <w:rPr>
          <w:rFonts w:ascii="Cambria" w:hAnsi="Cambria"/>
          <w:color w:val="auto"/>
          <w:sz w:val="22"/>
          <w:szCs w:val="22"/>
        </w:rPr>
        <w:t xml:space="preserve">Roll Call </w:t>
      </w:r>
    </w:p>
    <w:p w:rsidR="00816DF3" w:rsidRPr="00816DF3" w:rsidRDefault="00816DF3" w:rsidP="00816DF3">
      <w:pPr>
        <w:pStyle w:val="Default"/>
        <w:tabs>
          <w:tab w:val="left" w:pos="720"/>
        </w:tabs>
        <w:ind w:left="720"/>
        <w:rPr>
          <w:rFonts w:ascii="Cambria" w:hAnsi="Cambria" w:cs="Calibri"/>
          <w:b/>
          <w:color w:val="auto"/>
          <w:sz w:val="22"/>
          <w:szCs w:val="22"/>
        </w:rPr>
      </w:pPr>
    </w:p>
    <w:p w:rsidR="00816DF3" w:rsidRDefault="00816DF3" w:rsidP="004550F2">
      <w:pPr>
        <w:pStyle w:val="Default"/>
        <w:numPr>
          <w:ilvl w:val="0"/>
          <w:numId w:val="1"/>
        </w:numPr>
        <w:tabs>
          <w:tab w:val="left" w:pos="720"/>
        </w:tabs>
        <w:rPr>
          <w:rFonts w:ascii="Cambria" w:hAnsi="Cambria" w:cs="Calibri"/>
          <w:b/>
          <w:color w:val="auto"/>
          <w:sz w:val="22"/>
          <w:szCs w:val="22"/>
        </w:rPr>
      </w:pPr>
      <w:r>
        <w:rPr>
          <w:rFonts w:ascii="Cambria" w:hAnsi="Cambria"/>
          <w:color w:val="auto"/>
          <w:sz w:val="22"/>
          <w:szCs w:val="22"/>
        </w:rPr>
        <w:t>Approve Agenda</w:t>
      </w:r>
    </w:p>
    <w:p w:rsidR="00193938" w:rsidRDefault="00193938" w:rsidP="00193938">
      <w:pPr>
        <w:pStyle w:val="Default"/>
        <w:tabs>
          <w:tab w:val="left" w:pos="720"/>
        </w:tabs>
        <w:rPr>
          <w:rFonts w:ascii="Cambria" w:hAnsi="Cambria" w:cs="Calibri"/>
          <w:b/>
          <w:color w:val="auto"/>
          <w:sz w:val="22"/>
          <w:szCs w:val="22"/>
        </w:rPr>
      </w:pPr>
    </w:p>
    <w:p w:rsidR="00816DF3" w:rsidRDefault="00193938" w:rsidP="00193938">
      <w:pPr>
        <w:pStyle w:val="Default"/>
        <w:tabs>
          <w:tab w:val="left" w:pos="720"/>
        </w:tabs>
        <w:rPr>
          <w:rFonts w:ascii="Cambria" w:hAnsi="Cambria" w:cs="Calibri"/>
          <w:color w:val="auto"/>
          <w:sz w:val="22"/>
          <w:szCs w:val="22"/>
        </w:rPr>
      </w:pPr>
      <w:r>
        <w:rPr>
          <w:rFonts w:ascii="Cambria" w:hAnsi="Cambria" w:cs="Calibri"/>
          <w:color w:val="auto"/>
          <w:sz w:val="22"/>
          <w:szCs w:val="22"/>
        </w:rPr>
        <w:t>I</w:t>
      </w:r>
      <w:r w:rsidR="00816DF3">
        <w:rPr>
          <w:rFonts w:ascii="Cambria" w:hAnsi="Cambria" w:cs="Calibri"/>
          <w:color w:val="auto"/>
          <w:sz w:val="22"/>
          <w:szCs w:val="22"/>
        </w:rPr>
        <w:t>I</w:t>
      </w:r>
      <w:r>
        <w:rPr>
          <w:rFonts w:ascii="Cambria" w:hAnsi="Cambria" w:cs="Calibri"/>
          <w:color w:val="auto"/>
          <w:sz w:val="22"/>
          <w:szCs w:val="22"/>
        </w:rPr>
        <w:t xml:space="preserve">I. </w:t>
      </w:r>
      <w:r>
        <w:rPr>
          <w:rFonts w:ascii="Cambria" w:hAnsi="Cambria" w:cs="Calibri"/>
          <w:color w:val="auto"/>
          <w:sz w:val="22"/>
          <w:szCs w:val="22"/>
        </w:rPr>
        <w:tab/>
      </w:r>
      <w:r w:rsidR="00816DF3">
        <w:rPr>
          <w:rFonts w:ascii="Cambria" w:hAnsi="Cambria" w:cs="Calibri"/>
          <w:color w:val="auto"/>
          <w:sz w:val="22"/>
          <w:szCs w:val="22"/>
        </w:rPr>
        <w:t>Approve Minutes of November 22, 2021 Board Meeting</w:t>
      </w:r>
    </w:p>
    <w:p w:rsidR="00816DF3" w:rsidRDefault="00816DF3" w:rsidP="00193938">
      <w:pPr>
        <w:pStyle w:val="Default"/>
        <w:tabs>
          <w:tab w:val="left" w:pos="720"/>
        </w:tabs>
        <w:rPr>
          <w:rFonts w:ascii="Cambria" w:hAnsi="Cambria" w:cs="Calibri"/>
          <w:color w:val="auto"/>
          <w:sz w:val="22"/>
          <w:szCs w:val="22"/>
        </w:rPr>
      </w:pPr>
    </w:p>
    <w:p w:rsidR="00816DF3" w:rsidRDefault="00816DF3" w:rsidP="00193938">
      <w:pPr>
        <w:pStyle w:val="Default"/>
        <w:tabs>
          <w:tab w:val="left" w:pos="720"/>
        </w:tabs>
        <w:rPr>
          <w:rFonts w:ascii="Cambria" w:hAnsi="Cambria" w:cs="Calibri"/>
          <w:color w:val="auto"/>
          <w:sz w:val="22"/>
          <w:szCs w:val="22"/>
        </w:rPr>
      </w:pPr>
      <w:r>
        <w:rPr>
          <w:rFonts w:ascii="Cambria" w:hAnsi="Cambria" w:cs="Calibri"/>
          <w:color w:val="auto"/>
          <w:sz w:val="22"/>
          <w:szCs w:val="22"/>
        </w:rPr>
        <w:t>IV.</w:t>
      </w:r>
      <w:r>
        <w:rPr>
          <w:rFonts w:ascii="Cambria" w:hAnsi="Cambria" w:cs="Calibri"/>
          <w:color w:val="auto"/>
          <w:sz w:val="22"/>
          <w:szCs w:val="22"/>
        </w:rPr>
        <w:tab/>
        <w:t>Public Comment (max 3 min each)</w:t>
      </w:r>
    </w:p>
    <w:p w:rsidR="00816DF3" w:rsidRDefault="00816DF3" w:rsidP="00193938">
      <w:pPr>
        <w:pStyle w:val="Default"/>
        <w:tabs>
          <w:tab w:val="left" w:pos="720"/>
        </w:tabs>
        <w:rPr>
          <w:rFonts w:ascii="Cambria" w:hAnsi="Cambria" w:cs="Calibri"/>
          <w:color w:val="auto"/>
          <w:sz w:val="22"/>
          <w:szCs w:val="22"/>
        </w:rPr>
      </w:pPr>
    </w:p>
    <w:p w:rsidR="00816DF3" w:rsidRDefault="00816DF3" w:rsidP="00193938">
      <w:pPr>
        <w:pStyle w:val="Default"/>
        <w:tabs>
          <w:tab w:val="left" w:pos="720"/>
        </w:tabs>
        <w:rPr>
          <w:rFonts w:ascii="Cambria" w:hAnsi="Cambria" w:cs="Calibri"/>
          <w:color w:val="auto"/>
          <w:sz w:val="22"/>
          <w:szCs w:val="22"/>
        </w:rPr>
      </w:pPr>
      <w:r>
        <w:rPr>
          <w:rFonts w:ascii="Cambria" w:hAnsi="Cambria" w:cs="Calibri"/>
          <w:color w:val="auto"/>
          <w:sz w:val="22"/>
          <w:szCs w:val="22"/>
        </w:rPr>
        <w:t>V.</w:t>
      </w:r>
      <w:r>
        <w:rPr>
          <w:rFonts w:ascii="Cambria" w:hAnsi="Cambria" w:cs="Calibri"/>
          <w:color w:val="auto"/>
          <w:sz w:val="22"/>
          <w:szCs w:val="22"/>
        </w:rPr>
        <w:tab/>
        <w:t>Action Items</w:t>
      </w:r>
    </w:p>
    <w:p w:rsidR="00816DF3" w:rsidRDefault="00816DF3" w:rsidP="00193938">
      <w:pPr>
        <w:pStyle w:val="Default"/>
        <w:tabs>
          <w:tab w:val="left" w:pos="720"/>
        </w:tabs>
        <w:rPr>
          <w:rFonts w:ascii="Cambria" w:hAnsi="Cambria" w:cs="Calibri"/>
          <w:color w:val="auto"/>
          <w:sz w:val="22"/>
          <w:szCs w:val="22"/>
        </w:rPr>
      </w:pPr>
      <w:r>
        <w:rPr>
          <w:rFonts w:ascii="Cambria" w:hAnsi="Cambria" w:cs="Calibri"/>
          <w:color w:val="auto"/>
          <w:sz w:val="22"/>
          <w:szCs w:val="22"/>
        </w:rPr>
        <w:tab/>
        <w:t>a.   Review CSI Requested Information</w:t>
      </w:r>
    </w:p>
    <w:p w:rsidR="00816DF3" w:rsidRDefault="00816DF3" w:rsidP="00193938">
      <w:pPr>
        <w:pStyle w:val="Default"/>
        <w:tabs>
          <w:tab w:val="left" w:pos="720"/>
        </w:tabs>
        <w:rPr>
          <w:rFonts w:ascii="Cambria" w:hAnsi="Cambria" w:cs="Calibri"/>
          <w:color w:val="auto"/>
          <w:sz w:val="22"/>
          <w:szCs w:val="22"/>
        </w:rPr>
      </w:pPr>
      <w:r>
        <w:rPr>
          <w:rFonts w:ascii="Cambria" w:hAnsi="Cambria" w:cs="Calibri"/>
          <w:color w:val="auto"/>
          <w:sz w:val="22"/>
          <w:szCs w:val="22"/>
        </w:rPr>
        <w:tab/>
        <w:t>b.   Brad Miller discuss staffing models for CMA</w:t>
      </w:r>
    </w:p>
    <w:p w:rsidR="002D3BC9" w:rsidRDefault="002D3BC9" w:rsidP="00193938">
      <w:pPr>
        <w:pStyle w:val="Default"/>
        <w:tabs>
          <w:tab w:val="left" w:pos="720"/>
        </w:tabs>
        <w:rPr>
          <w:rFonts w:ascii="Cambria" w:hAnsi="Cambria" w:cs="Calibri"/>
          <w:color w:val="auto"/>
          <w:sz w:val="22"/>
          <w:szCs w:val="22"/>
        </w:rPr>
      </w:pPr>
      <w:r>
        <w:rPr>
          <w:rFonts w:ascii="Cambria" w:hAnsi="Cambria" w:cs="Calibri"/>
          <w:color w:val="auto"/>
          <w:sz w:val="22"/>
          <w:szCs w:val="22"/>
        </w:rPr>
        <w:tab/>
        <w:t>c.    Update from Andrea Sample regarding analysis of the enrollment pattern</w:t>
      </w:r>
      <w:bookmarkStart w:id="0" w:name="_GoBack"/>
      <w:bookmarkEnd w:id="0"/>
    </w:p>
    <w:p w:rsidR="00816DF3" w:rsidRDefault="00816DF3" w:rsidP="00E83F7F">
      <w:pPr>
        <w:pStyle w:val="Default"/>
        <w:tabs>
          <w:tab w:val="left" w:pos="0"/>
        </w:tabs>
        <w:rPr>
          <w:rFonts w:ascii="Cambria" w:hAnsi="Cambria"/>
          <w:sz w:val="22"/>
          <w:szCs w:val="22"/>
        </w:rPr>
      </w:pPr>
    </w:p>
    <w:p w:rsidR="00E83F7F" w:rsidRPr="00E83F7F" w:rsidRDefault="00816DF3" w:rsidP="00E83F7F">
      <w:pPr>
        <w:pStyle w:val="Default"/>
        <w:tabs>
          <w:tab w:val="left" w:pos="0"/>
        </w:tabs>
        <w:rPr>
          <w:rFonts w:ascii="Cambria" w:hAnsi="Cambria"/>
          <w:sz w:val="22"/>
          <w:szCs w:val="22"/>
        </w:rPr>
      </w:pPr>
      <w:r>
        <w:rPr>
          <w:rFonts w:ascii="Cambria" w:hAnsi="Cambria"/>
          <w:sz w:val="22"/>
          <w:szCs w:val="22"/>
        </w:rPr>
        <w:t>V</w:t>
      </w:r>
      <w:r w:rsidR="00387773">
        <w:rPr>
          <w:rFonts w:ascii="Cambria" w:hAnsi="Cambria"/>
          <w:sz w:val="22"/>
          <w:szCs w:val="22"/>
        </w:rPr>
        <w:t>I</w:t>
      </w:r>
      <w:r w:rsidR="00227D43" w:rsidRPr="001F1678">
        <w:rPr>
          <w:rFonts w:ascii="Cambria" w:hAnsi="Cambria"/>
          <w:sz w:val="22"/>
          <w:szCs w:val="22"/>
        </w:rPr>
        <w:t>.</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19" w:rsidRDefault="00855119" w:rsidP="009A75B8">
      <w:pPr>
        <w:spacing w:after="0" w:line="240" w:lineRule="auto"/>
      </w:pPr>
      <w:r>
        <w:separator/>
      </w:r>
    </w:p>
  </w:endnote>
  <w:endnote w:type="continuationSeparator" w:id="0">
    <w:p w:rsidR="00855119" w:rsidRDefault="00855119"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19" w:rsidRDefault="00855119" w:rsidP="009A75B8">
      <w:pPr>
        <w:spacing w:after="0" w:line="240" w:lineRule="auto"/>
      </w:pPr>
      <w:r>
        <w:separator/>
      </w:r>
    </w:p>
  </w:footnote>
  <w:footnote w:type="continuationSeparator" w:id="0">
    <w:p w:rsidR="00855119" w:rsidRDefault="00855119"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F092D"/>
    <w:multiLevelType w:val="hybridMultilevel"/>
    <w:tmpl w:val="8D2AFD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6"/>
  </w:num>
  <w:num w:numId="9">
    <w:abstractNumId w:val="10"/>
  </w:num>
  <w:num w:numId="10">
    <w:abstractNumId w:val="9"/>
  </w:num>
  <w:num w:numId="11">
    <w:abstractNumId w:val="4"/>
  </w:num>
  <w:num w:numId="12">
    <w:abstractNumId w:val="3"/>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7A7C"/>
    <w:rsid w:val="000F03AF"/>
    <w:rsid w:val="000F46BD"/>
    <w:rsid w:val="000F5589"/>
    <w:rsid w:val="000F600E"/>
    <w:rsid w:val="00101564"/>
    <w:rsid w:val="00102B3A"/>
    <w:rsid w:val="0010406B"/>
    <w:rsid w:val="00105AF5"/>
    <w:rsid w:val="0012081C"/>
    <w:rsid w:val="00120D64"/>
    <w:rsid w:val="00123883"/>
    <w:rsid w:val="00123E4C"/>
    <w:rsid w:val="00127E88"/>
    <w:rsid w:val="00130DF6"/>
    <w:rsid w:val="001329F3"/>
    <w:rsid w:val="00133D61"/>
    <w:rsid w:val="001360CB"/>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3938"/>
    <w:rsid w:val="001958C6"/>
    <w:rsid w:val="00196E0B"/>
    <w:rsid w:val="001A14BD"/>
    <w:rsid w:val="001A37E8"/>
    <w:rsid w:val="001A3AE6"/>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ED2"/>
    <w:rsid w:val="00227D43"/>
    <w:rsid w:val="00231FE9"/>
    <w:rsid w:val="0024102F"/>
    <w:rsid w:val="00242A22"/>
    <w:rsid w:val="00252080"/>
    <w:rsid w:val="0025299B"/>
    <w:rsid w:val="00252DAD"/>
    <w:rsid w:val="0025382E"/>
    <w:rsid w:val="0025406D"/>
    <w:rsid w:val="00254260"/>
    <w:rsid w:val="002543FE"/>
    <w:rsid w:val="00254437"/>
    <w:rsid w:val="002549EC"/>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C0"/>
    <w:rsid w:val="002D1D5E"/>
    <w:rsid w:val="002D1E72"/>
    <w:rsid w:val="002D1F51"/>
    <w:rsid w:val="002D3BC9"/>
    <w:rsid w:val="002D43EA"/>
    <w:rsid w:val="002D7A75"/>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7270"/>
    <w:rsid w:val="00372237"/>
    <w:rsid w:val="00373824"/>
    <w:rsid w:val="003747D3"/>
    <w:rsid w:val="00374963"/>
    <w:rsid w:val="00376777"/>
    <w:rsid w:val="003801A1"/>
    <w:rsid w:val="00380E63"/>
    <w:rsid w:val="0038282A"/>
    <w:rsid w:val="0038459B"/>
    <w:rsid w:val="00384DD3"/>
    <w:rsid w:val="0038690C"/>
    <w:rsid w:val="00386A77"/>
    <w:rsid w:val="00387773"/>
    <w:rsid w:val="0039038C"/>
    <w:rsid w:val="00390647"/>
    <w:rsid w:val="00392964"/>
    <w:rsid w:val="0039674F"/>
    <w:rsid w:val="0039697E"/>
    <w:rsid w:val="00397AE6"/>
    <w:rsid w:val="003A1BDE"/>
    <w:rsid w:val="003A6D4B"/>
    <w:rsid w:val="003A7C89"/>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1A28"/>
    <w:rsid w:val="00411FF6"/>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2D06"/>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843"/>
    <w:rsid w:val="00525E18"/>
    <w:rsid w:val="00527B17"/>
    <w:rsid w:val="0053385E"/>
    <w:rsid w:val="0053477D"/>
    <w:rsid w:val="0053541F"/>
    <w:rsid w:val="005362FF"/>
    <w:rsid w:val="00540178"/>
    <w:rsid w:val="00543035"/>
    <w:rsid w:val="00544BA2"/>
    <w:rsid w:val="00546679"/>
    <w:rsid w:val="005505CE"/>
    <w:rsid w:val="005578B2"/>
    <w:rsid w:val="00561C27"/>
    <w:rsid w:val="005668BB"/>
    <w:rsid w:val="00566C6D"/>
    <w:rsid w:val="00571349"/>
    <w:rsid w:val="00571C51"/>
    <w:rsid w:val="00572406"/>
    <w:rsid w:val="005769A2"/>
    <w:rsid w:val="00577389"/>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3AC5"/>
    <w:rsid w:val="005C42BB"/>
    <w:rsid w:val="005D06FD"/>
    <w:rsid w:val="005D0B34"/>
    <w:rsid w:val="005D38E8"/>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204B"/>
    <w:rsid w:val="006032DE"/>
    <w:rsid w:val="006062F1"/>
    <w:rsid w:val="00607AB1"/>
    <w:rsid w:val="00610C65"/>
    <w:rsid w:val="00612CA5"/>
    <w:rsid w:val="006131CC"/>
    <w:rsid w:val="0061462D"/>
    <w:rsid w:val="00614869"/>
    <w:rsid w:val="00614A6C"/>
    <w:rsid w:val="0061647B"/>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559"/>
    <w:rsid w:val="007167CA"/>
    <w:rsid w:val="00720EB0"/>
    <w:rsid w:val="00722C6E"/>
    <w:rsid w:val="00723E3E"/>
    <w:rsid w:val="00724F6E"/>
    <w:rsid w:val="00725BB2"/>
    <w:rsid w:val="00727FDD"/>
    <w:rsid w:val="00731936"/>
    <w:rsid w:val="00736971"/>
    <w:rsid w:val="007404CD"/>
    <w:rsid w:val="007404D0"/>
    <w:rsid w:val="007405C6"/>
    <w:rsid w:val="00741C9A"/>
    <w:rsid w:val="00742B0F"/>
    <w:rsid w:val="0074496C"/>
    <w:rsid w:val="007454E8"/>
    <w:rsid w:val="00746BD0"/>
    <w:rsid w:val="00752D05"/>
    <w:rsid w:val="00752F36"/>
    <w:rsid w:val="00761330"/>
    <w:rsid w:val="00761C57"/>
    <w:rsid w:val="007633DD"/>
    <w:rsid w:val="00763AE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165D"/>
    <w:rsid w:val="00812540"/>
    <w:rsid w:val="00813CD0"/>
    <w:rsid w:val="00814D16"/>
    <w:rsid w:val="0081570F"/>
    <w:rsid w:val="00816DF3"/>
    <w:rsid w:val="0081750B"/>
    <w:rsid w:val="008219C2"/>
    <w:rsid w:val="00826576"/>
    <w:rsid w:val="008316A3"/>
    <w:rsid w:val="008319D9"/>
    <w:rsid w:val="00832B82"/>
    <w:rsid w:val="00833D8D"/>
    <w:rsid w:val="0083445B"/>
    <w:rsid w:val="00837E2A"/>
    <w:rsid w:val="00841F63"/>
    <w:rsid w:val="008423C1"/>
    <w:rsid w:val="0084544E"/>
    <w:rsid w:val="0084797C"/>
    <w:rsid w:val="00852F0E"/>
    <w:rsid w:val="008539C5"/>
    <w:rsid w:val="00853E11"/>
    <w:rsid w:val="00855119"/>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32867"/>
    <w:rsid w:val="00932A10"/>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824F1"/>
    <w:rsid w:val="00982754"/>
    <w:rsid w:val="009828DC"/>
    <w:rsid w:val="00982D75"/>
    <w:rsid w:val="00983F1D"/>
    <w:rsid w:val="009840AF"/>
    <w:rsid w:val="009846AC"/>
    <w:rsid w:val="0098658A"/>
    <w:rsid w:val="00990E87"/>
    <w:rsid w:val="00991FE0"/>
    <w:rsid w:val="0099303E"/>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739E"/>
    <w:rsid w:val="009F77A9"/>
    <w:rsid w:val="00A02E7B"/>
    <w:rsid w:val="00A031F6"/>
    <w:rsid w:val="00A14EA6"/>
    <w:rsid w:val="00A22151"/>
    <w:rsid w:val="00A23E7A"/>
    <w:rsid w:val="00A240DC"/>
    <w:rsid w:val="00A261FA"/>
    <w:rsid w:val="00A277A2"/>
    <w:rsid w:val="00A31832"/>
    <w:rsid w:val="00A347E4"/>
    <w:rsid w:val="00A42FD9"/>
    <w:rsid w:val="00A440E0"/>
    <w:rsid w:val="00A442F3"/>
    <w:rsid w:val="00A45F82"/>
    <w:rsid w:val="00A511C4"/>
    <w:rsid w:val="00A5163F"/>
    <w:rsid w:val="00A5235D"/>
    <w:rsid w:val="00A6128C"/>
    <w:rsid w:val="00A62592"/>
    <w:rsid w:val="00A62F71"/>
    <w:rsid w:val="00A65226"/>
    <w:rsid w:val="00A658FF"/>
    <w:rsid w:val="00A65AC7"/>
    <w:rsid w:val="00A665B1"/>
    <w:rsid w:val="00A727CF"/>
    <w:rsid w:val="00A7543E"/>
    <w:rsid w:val="00A82330"/>
    <w:rsid w:val="00A83E85"/>
    <w:rsid w:val="00A86C59"/>
    <w:rsid w:val="00A87477"/>
    <w:rsid w:val="00A922F1"/>
    <w:rsid w:val="00A9299E"/>
    <w:rsid w:val="00A92E3C"/>
    <w:rsid w:val="00A94694"/>
    <w:rsid w:val="00A94BC1"/>
    <w:rsid w:val="00A95C5C"/>
    <w:rsid w:val="00AA061E"/>
    <w:rsid w:val="00AA09E2"/>
    <w:rsid w:val="00AA290E"/>
    <w:rsid w:val="00AA74E6"/>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566A"/>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E1893"/>
    <w:rsid w:val="00BE1D6F"/>
    <w:rsid w:val="00BE3054"/>
    <w:rsid w:val="00BE463E"/>
    <w:rsid w:val="00BE662C"/>
    <w:rsid w:val="00BE6928"/>
    <w:rsid w:val="00BE76DC"/>
    <w:rsid w:val="00BF1C5B"/>
    <w:rsid w:val="00BF3447"/>
    <w:rsid w:val="00BF4D55"/>
    <w:rsid w:val="00BF7738"/>
    <w:rsid w:val="00BF7D5D"/>
    <w:rsid w:val="00C002DC"/>
    <w:rsid w:val="00C017A2"/>
    <w:rsid w:val="00C02192"/>
    <w:rsid w:val="00C02313"/>
    <w:rsid w:val="00C02467"/>
    <w:rsid w:val="00C02A32"/>
    <w:rsid w:val="00C03DFD"/>
    <w:rsid w:val="00C041DD"/>
    <w:rsid w:val="00C0440A"/>
    <w:rsid w:val="00C05015"/>
    <w:rsid w:val="00C051EC"/>
    <w:rsid w:val="00C10450"/>
    <w:rsid w:val="00C126A2"/>
    <w:rsid w:val="00C161B0"/>
    <w:rsid w:val="00C17539"/>
    <w:rsid w:val="00C2328F"/>
    <w:rsid w:val="00C30654"/>
    <w:rsid w:val="00C307C6"/>
    <w:rsid w:val="00C312D3"/>
    <w:rsid w:val="00C337D6"/>
    <w:rsid w:val="00C355D1"/>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7AF"/>
    <w:rsid w:val="00D23540"/>
    <w:rsid w:val="00D24962"/>
    <w:rsid w:val="00D26255"/>
    <w:rsid w:val="00D30C25"/>
    <w:rsid w:val="00D30CF0"/>
    <w:rsid w:val="00D325F2"/>
    <w:rsid w:val="00D3324A"/>
    <w:rsid w:val="00D348C0"/>
    <w:rsid w:val="00D34D26"/>
    <w:rsid w:val="00D36290"/>
    <w:rsid w:val="00D372BD"/>
    <w:rsid w:val="00D40181"/>
    <w:rsid w:val="00D40446"/>
    <w:rsid w:val="00D5393F"/>
    <w:rsid w:val="00D53C49"/>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430C"/>
    <w:rsid w:val="00D95A6B"/>
    <w:rsid w:val="00DA2D37"/>
    <w:rsid w:val="00DB2AB8"/>
    <w:rsid w:val="00DB532C"/>
    <w:rsid w:val="00DB5BE8"/>
    <w:rsid w:val="00DB61A6"/>
    <w:rsid w:val="00DB7DAF"/>
    <w:rsid w:val="00DC22B0"/>
    <w:rsid w:val="00DC35F5"/>
    <w:rsid w:val="00DC44AF"/>
    <w:rsid w:val="00DC513C"/>
    <w:rsid w:val="00DC513F"/>
    <w:rsid w:val="00DD0AB3"/>
    <w:rsid w:val="00DD2234"/>
    <w:rsid w:val="00DD5B13"/>
    <w:rsid w:val="00DD64D3"/>
    <w:rsid w:val="00DD6AB3"/>
    <w:rsid w:val="00DE0D7E"/>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A080A"/>
    <w:rsid w:val="00EA0859"/>
    <w:rsid w:val="00EA2134"/>
    <w:rsid w:val="00EA413B"/>
    <w:rsid w:val="00EA5CB5"/>
    <w:rsid w:val="00EA6683"/>
    <w:rsid w:val="00EB14BC"/>
    <w:rsid w:val="00EB3294"/>
    <w:rsid w:val="00EB505A"/>
    <w:rsid w:val="00EB6FFB"/>
    <w:rsid w:val="00EC0FF3"/>
    <w:rsid w:val="00EC501B"/>
    <w:rsid w:val="00EC6A95"/>
    <w:rsid w:val="00EC6C79"/>
    <w:rsid w:val="00EC6EA1"/>
    <w:rsid w:val="00ED0872"/>
    <w:rsid w:val="00ED1E2B"/>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13810"/>
    <w:rsid w:val="00F13D00"/>
    <w:rsid w:val="00F16CE0"/>
    <w:rsid w:val="00F21167"/>
    <w:rsid w:val="00F26640"/>
    <w:rsid w:val="00F269EA"/>
    <w:rsid w:val="00F36087"/>
    <w:rsid w:val="00F37E79"/>
    <w:rsid w:val="00F4028F"/>
    <w:rsid w:val="00F402D9"/>
    <w:rsid w:val="00F420E4"/>
    <w:rsid w:val="00F43801"/>
    <w:rsid w:val="00F451C2"/>
    <w:rsid w:val="00F4624F"/>
    <w:rsid w:val="00F46435"/>
    <w:rsid w:val="00F472B3"/>
    <w:rsid w:val="00F51678"/>
    <w:rsid w:val="00F51A39"/>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30ECE"/>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Linda Vola</cp:lastModifiedBy>
  <cp:revision>4</cp:revision>
  <cp:lastPrinted>2020-06-15T21:40:00Z</cp:lastPrinted>
  <dcterms:created xsi:type="dcterms:W3CDTF">2021-11-24T16:44:00Z</dcterms:created>
  <dcterms:modified xsi:type="dcterms:W3CDTF">2021-11-24T20:19:00Z</dcterms:modified>
</cp:coreProperties>
</file>